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74F8" w:rsidRDefault="00D074F8">
      <w:r>
        <w:t>ГЕЛЬ ГИДРОФОБ</w:t>
      </w:r>
      <w:r>
        <w:t xml:space="preserve">НЫЙ </w:t>
      </w:r>
      <w:r>
        <w:rPr>
          <w:lang w:val="en-US"/>
        </w:rPr>
        <w:t>WERTH</w:t>
      </w:r>
      <w:r w:rsidRPr="00D074F8">
        <w:t xml:space="preserve"> </w:t>
      </w:r>
      <w:r>
        <w:rPr>
          <w:lang w:val="en-US"/>
        </w:rPr>
        <w:t>DECO</w:t>
      </w:r>
      <w:r w:rsidRPr="00D074F8">
        <w:t xml:space="preserve"> </w:t>
      </w:r>
      <w:r>
        <w:rPr>
          <w:lang w:val="en-US"/>
        </w:rPr>
        <w:t>HYDROTECT</w:t>
      </w:r>
      <w:r w:rsidRPr="00D074F8">
        <w:t xml:space="preserve"> </w:t>
      </w:r>
      <w:r>
        <w:t xml:space="preserve"> </w:t>
      </w:r>
    </w:p>
    <w:p w:rsidR="00D074F8" w:rsidRDefault="00D074F8"/>
    <w:p w:rsidR="00824B5F" w:rsidRDefault="00D074F8">
      <w:r w:rsidRPr="00F004CA">
        <w:rPr>
          <w:u w:val="single"/>
        </w:rPr>
        <w:t xml:space="preserve"> Область </w:t>
      </w:r>
      <w:r w:rsidR="00F004CA" w:rsidRPr="00F004CA">
        <w:rPr>
          <w:u w:val="single"/>
        </w:rPr>
        <w:t>применения:</w:t>
      </w:r>
      <w:r w:rsidR="00F004CA">
        <w:t xml:space="preserve"> продукт</w:t>
      </w:r>
      <w:r>
        <w:t xml:space="preserve"> </w:t>
      </w:r>
      <w:r w:rsidR="00824B5F">
        <w:t xml:space="preserve">на водной основе, </w:t>
      </w:r>
      <w:r>
        <w:t xml:space="preserve">предназначен для защиты и </w:t>
      </w:r>
      <w:r>
        <w:t xml:space="preserve">придания гидрофобных свойств различным строительным поверхностям, таким как декоративная штукатурка, краска, дерево, камень, кирпич.  </w:t>
      </w:r>
      <w:r>
        <w:t xml:space="preserve"> </w:t>
      </w:r>
      <w:r w:rsidR="00824B5F">
        <w:t>За счет ультратонкого размера полимерных частиц гель хорошо впитывается и защищает поверхность не только снаружи, но и изнутри. Увеличивает насыщенность, прозрачность и глубину венецианских штукатурок, как акриловых, так и на известковой основе.</w:t>
      </w:r>
    </w:p>
    <w:p w:rsidR="00824B5F" w:rsidRDefault="00824B5F"/>
    <w:p w:rsidR="00824B5F" w:rsidRDefault="00824B5F"/>
    <w:p w:rsidR="00F004CA" w:rsidRDefault="00D074F8">
      <w:r w:rsidRPr="00F004CA">
        <w:rPr>
          <w:u w:val="single"/>
        </w:rPr>
        <w:t>Расход на один слой</w:t>
      </w:r>
      <w:r w:rsidR="00824B5F" w:rsidRPr="00F004CA">
        <w:rPr>
          <w:u w:val="single"/>
        </w:rPr>
        <w:t>:</w:t>
      </w:r>
      <w:r w:rsidR="00824B5F">
        <w:t xml:space="preserve"> </w:t>
      </w:r>
      <w:r w:rsidR="00F004CA">
        <w:t>0,05-0,15 кг/м2 в зависимости от впитывающих свойств основания и толщины нанесения.</w:t>
      </w:r>
    </w:p>
    <w:p w:rsidR="00F004CA" w:rsidRDefault="00F004CA">
      <w:r w:rsidRPr="00F004CA">
        <w:rPr>
          <w:u w:val="single"/>
        </w:rPr>
        <w:t>Плотность:</w:t>
      </w:r>
      <w:r>
        <w:t xml:space="preserve"> 1г/см3</w:t>
      </w:r>
    </w:p>
    <w:p w:rsidR="00F004CA" w:rsidRDefault="00F004CA">
      <w:r w:rsidRPr="00F004CA">
        <w:rPr>
          <w:u w:val="single"/>
        </w:rPr>
        <w:t>Время высыхания</w:t>
      </w:r>
      <w:r w:rsidRPr="00F004CA">
        <w:rPr>
          <w:u w:val="single"/>
        </w:rPr>
        <w:t xml:space="preserve"> до ст. </w:t>
      </w:r>
      <w:proofErr w:type="gramStart"/>
      <w:r w:rsidRPr="00F004CA">
        <w:rPr>
          <w:u w:val="single"/>
        </w:rPr>
        <w:t>1:</w:t>
      </w:r>
      <w:r>
        <w:t xml:space="preserve">  2</w:t>
      </w:r>
      <w:proofErr w:type="gramEnd"/>
      <w:r>
        <w:t>-3 часа</w:t>
      </w:r>
    </w:p>
    <w:p w:rsidR="00F004CA" w:rsidRDefault="00F004CA">
      <w:r w:rsidRPr="00F004CA">
        <w:rPr>
          <w:u w:val="single"/>
        </w:rPr>
        <w:t xml:space="preserve">Время высыхания до </w:t>
      </w:r>
      <w:r w:rsidRPr="00F004CA">
        <w:rPr>
          <w:u w:val="single"/>
        </w:rPr>
        <w:t xml:space="preserve">возможности </w:t>
      </w:r>
      <w:proofErr w:type="gramStart"/>
      <w:r w:rsidRPr="00F004CA">
        <w:rPr>
          <w:u w:val="single"/>
        </w:rPr>
        <w:t>полировки</w:t>
      </w:r>
      <w:r w:rsidRPr="00F004CA">
        <w:rPr>
          <w:u w:val="single"/>
        </w:rPr>
        <w:t>:</w:t>
      </w:r>
      <w:r>
        <w:t xml:space="preserve">  </w:t>
      </w:r>
      <w:r>
        <w:t>24</w:t>
      </w:r>
      <w:proofErr w:type="gramEnd"/>
      <w:r>
        <w:t xml:space="preserve"> часа</w:t>
      </w:r>
    </w:p>
    <w:p w:rsidR="00F004CA" w:rsidRPr="00F004CA" w:rsidRDefault="00F004CA">
      <w:pPr>
        <w:rPr>
          <w:u w:val="single"/>
        </w:rPr>
      </w:pPr>
      <w:r w:rsidRPr="00F004CA">
        <w:rPr>
          <w:u w:val="single"/>
        </w:rPr>
        <w:t>Время полного набора прочности:</w:t>
      </w:r>
      <w:r w:rsidRPr="00F004CA">
        <w:t xml:space="preserve"> 2 недели</w:t>
      </w:r>
    </w:p>
    <w:p w:rsidR="00F004CA" w:rsidRDefault="00F004CA">
      <w:r w:rsidRPr="00353994">
        <w:rPr>
          <w:u w:val="single"/>
        </w:rPr>
        <w:t>Инструкция по нанесению:</w:t>
      </w:r>
      <w:r>
        <w:t xml:space="preserve"> </w:t>
      </w:r>
      <w:r w:rsidR="00353994">
        <w:t>н</w:t>
      </w:r>
      <w:r>
        <w:t xml:space="preserve">а гладкие поверхности (полируемые декоративные штукатурки, полированное дерево, камень) наносить при помощи венецианской кельмы на </w:t>
      </w:r>
      <w:proofErr w:type="spellStart"/>
      <w:r>
        <w:t>сдир</w:t>
      </w:r>
      <w:proofErr w:type="spellEnd"/>
      <w:r>
        <w:t xml:space="preserve"> в</w:t>
      </w:r>
      <w:r w:rsidR="00353994">
        <w:t xml:space="preserve"> 1 или</w:t>
      </w:r>
      <w:r>
        <w:t xml:space="preserve"> 2 слоя. Время межслойной сушки – не менее 60 мин.</w:t>
      </w:r>
    </w:p>
    <w:p w:rsidR="00353994" w:rsidRDefault="00353994">
      <w:r>
        <w:t>На фактурные поверхности материал наносят при помощи валика, губки, рукавицы или методом распыления (предварительно разбавив водой до необходимой консистенции).</w:t>
      </w:r>
    </w:p>
    <w:p w:rsidR="00F004CA" w:rsidRDefault="00353994">
      <w:r>
        <w:t>Через 24 ч после нанесения материал поддается полировке меховым или войлочным кругом для получения высокой степени глянца. Использование абразивных пас</w:t>
      </w:r>
      <w:bookmarkStart w:id="0" w:name="_GoBack"/>
      <w:bookmarkEnd w:id="0"/>
      <w:r>
        <w:t>т при этом не требуется.</w:t>
      </w:r>
    </w:p>
    <w:p w:rsidR="00353994" w:rsidRDefault="00353994">
      <w:r w:rsidRPr="00353994">
        <w:rPr>
          <w:u w:val="single"/>
        </w:rPr>
        <w:t xml:space="preserve">Фасовка: </w:t>
      </w:r>
      <w:r>
        <w:t xml:space="preserve">ведра </w:t>
      </w:r>
      <w:r w:rsidRPr="00353994">
        <w:rPr>
          <w:highlight w:val="red"/>
        </w:rPr>
        <w:t>/вставить/</w:t>
      </w:r>
      <w:r>
        <w:t xml:space="preserve"> кг</w:t>
      </w:r>
    </w:p>
    <w:p w:rsidR="00353994" w:rsidRDefault="00353994">
      <w:r w:rsidRPr="00353994">
        <w:rPr>
          <w:u w:val="single"/>
        </w:rPr>
        <w:t>Срок хранения:</w:t>
      </w:r>
      <w:r>
        <w:t xml:space="preserve"> 1 год со дня выпуска.</w:t>
      </w:r>
    </w:p>
    <w:p w:rsidR="00353994" w:rsidRDefault="00353994">
      <w:r w:rsidRPr="00353994">
        <w:rPr>
          <w:u w:val="single"/>
        </w:rPr>
        <w:t>Утилизация отходов:</w:t>
      </w:r>
      <w:r>
        <w:t xml:space="preserve"> неиспользованный материал утилизируется в банках, не выливать в канализацию.</w:t>
      </w:r>
    </w:p>
    <w:sectPr w:rsidR="0035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F8"/>
    <w:rsid w:val="00353994"/>
    <w:rsid w:val="00824B5F"/>
    <w:rsid w:val="00D074F8"/>
    <w:rsid w:val="00F0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00E0"/>
  <w15:chartTrackingRefBased/>
  <w15:docId w15:val="{9840F16D-B716-4B3F-8446-DB424DC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 Werth</dc:creator>
  <cp:keywords/>
  <dc:description/>
  <cp:lastModifiedBy>Deco Werth</cp:lastModifiedBy>
  <cp:revision>1</cp:revision>
  <dcterms:created xsi:type="dcterms:W3CDTF">2025-04-29T12:04:00Z</dcterms:created>
  <dcterms:modified xsi:type="dcterms:W3CDTF">2025-04-29T12:50:00Z</dcterms:modified>
</cp:coreProperties>
</file>