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77887" w14:textId="77777777" w:rsidR="00D600EC" w:rsidRPr="00D600EC" w:rsidRDefault="008F3F54" w:rsidP="00D600EC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600EC" w:rsidRPr="00D600EC">
        <w:rPr>
          <w:rFonts w:ascii="Times New Roman" w:hAnsi="Times New Roman" w:cs="Times New Roman"/>
          <w:b/>
          <w:bCs/>
          <w:sz w:val="28"/>
          <w:szCs w:val="28"/>
        </w:rPr>
        <w:t>оск СERA LUMO</w:t>
      </w:r>
    </w:p>
    <w:p w14:paraId="01979A9B" w14:textId="77777777" w:rsidR="001B77FF" w:rsidRPr="001B77FF" w:rsidRDefault="001B77FF" w:rsidP="001B77FF">
      <w:pPr>
        <w:pStyle w:val="af3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2CB55" w14:textId="77777777" w:rsidR="001B77FF" w:rsidRPr="001B77FF" w:rsidRDefault="001B77FF" w:rsidP="001B77FF">
      <w:pPr>
        <w:pStyle w:val="af3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1B77FF" w:rsidRPr="001B77FF" w:rsidSect="001B77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720" w:right="720" w:bottom="720" w:left="720" w:header="708" w:footer="708" w:gutter="0"/>
          <w:cols w:space="2"/>
          <w:docGrid w:linePitch="360"/>
        </w:sectPr>
      </w:pPr>
    </w:p>
    <w:p w14:paraId="5C0F36FF" w14:textId="77777777" w:rsidR="001B77FF" w:rsidRPr="00D600EC" w:rsidRDefault="001B77FF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00EC">
        <w:rPr>
          <w:rFonts w:ascii="Times New Roman" w:hAnsi="Times New Roman" w:cs="Times New Roman"/>
          <w:b/>
          <w:sz w:val="24"/>
          <w:szCs w:val="24"/>
          <w:u w:val="single"/>
        </w:rPr>
        <w:t>ОПИСАНИЕ</w:t>
      </w:r>
    </w:p>
    <w:p w14:paraId="4EBDC60A" w14:textId="77777777" w:rsidR="00D600EC" w:rsidRPr="00D600EC" w:rsidRDefault="00D600EC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0EC">
        <w:rPr>
          <w:rFonts w:ascii="Times New Roman" w:hAnsi="Times New Roman" w:cs="Times New Roman"/>
          <w:sz w:val="24"/>
          <w:szCs w:val="24"/>
        </w:rPr>
        <w:t>Лессирующий декоративный состав на основе натурального воска, усиленный акриловым полимером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0EC">
        <w:rPr>
          <w:rFonts w:ascii="Times New Roman" w:hAnsi="Times New Roman" w:cs="Times New Roman"/>
          <w:sz w:val="24"/>
          <w:szCs w:val="24"/>
        </w:rPr>
        <w:t>с перламутровым блеском. Выпускается в четырех вариантах (базах):</w:t>
      </w:r>
    </w:p>
    <w:p w14:paraId="61635748" w14:textId="77777777" w:rsidR="00D600EC" w:rsidRPr="00D600EC" w:rsidRDefault="00D600EC" w:rsidP="00D600EC">
      <w:pPr>
        <w:pStyle w:val="af3"/>
        <w:numPr>
          <w:ilvl w:val="0"/>
          <w:numId w:val="4"/>
        </w:numPr>
        <w:spacing w:before="0" w:after="0"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00EC">
        <w:rPr>
          <w:rFonts w:ascii="Times New Roman" w:hAnsi="Times New Roman" w:cs="Times New Roman"/>
          <w:sz w:val="24"/>
          <w:szCs w:val="24"/>
          <w:lang w:val="en-US"/>
        </w:rPr>
        <w:t>Silver</w:t>
      </w:r>
      <w:r w:rsidRPr="00D600EC">
        <w:rPr>
          <w:rFonts w:ascii="Times New Roman" w:hAnsi="Times New Roman" w:cs="Times New Roman"/>
          <w:sz w:val="24"/>
          <w:szCs w:val="24"/>
        </w:rPr>
        <w:t xml:space="preserve"> – теплый серебристый блеск</w:t>
      </w:r>
    </w:p>
    <w:p w14:paraId="3B184357" w14:textId="77777777" w:rsidR="00D600EC" w:rsidRPr="00D600EC" w:rsidRDefault="00D600EC" w:rsidP="00D600EC">
      <w:pPr>
        <w:pStyle w:val="af3"/>
        <w:numPr>
          <w:ilvl w:val="0"/>
          <w:numId w:val="4"/>
        </w:numPr>
        <w:spacing w:before="0" w:after="0"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00EC">
        <w:rPr>
          <w:rFonts w:ascii="Times New Roman" w:hAnsi="Times New Roman" w:cs="Times New Roman"/>
          <w:sz w:val="24"/>
          <w:szCs w:val="24"/>
          <w:lang w:val="en-US"/>
        </w:rPr>
        <w:t>White</w:t>
      </w:r>
      <w:r w:rsidRPr="00D600EC">
        <w:rPr>
          <w:rFonts w:ascii="Times New Roman" w:hAnsi="Times New Roman" w:cs="Times New Roman"/>
          <w:sz w:val="24"/>
          <w:szCs w:val="24"/>
        </w:rPr>
        <w:t xml:space="preserve"> – холодный белый блеск</w:t>
      </w:r>
    </w:p>
    <w:p w14:paraId="2CDC46CF" w14:textId="77777777" w:rsidR="00D600EC" w:rsidRPr="00D600EC" w:rsidRDefault="00D600EC" w:rsidP="00D600EC">
      <w:pPr>
        <w:pStyle w:val="af3"/>
        <w:numPr>
          <w:ilvl w:val="0"/>
          <w:numId w:val="4"/>
        </w:numPr>
        <w:spacing w:before="0" w:after="0"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00EC">
        <w:rPr>
          <w:rFonts w:ascii="Times New Roman" w:hAnsi="Times New Roman" w:cs="Times New Roman"/>
          <w:sz w:val="24"/>
          <w:szCs w:val="24"/>
          <w:lang w:val="en-US"/>
        </w:rPr>
        <w:t>Chameleon</w:t>
      </w:r>
      <w:r w:rsidRPr="00D600EC">
        <w:rPr>
          <w:rFonts w:ascii="Times New Roman" w:hAnsi="Times New Roman" w:cs="Times New Roman"/>
          <w:sz w:val="24"/>
          <w:szCs w:val="24"/>
        </w:rPr>
        <w:t xml:space="preserve"> – бледно-золотой блеск с переливом в теплый белый</w:t>
      </w:r>
    </w:p>
    <w:p w14:paraId="199543C0" w14:textId="77777777" w:rsidR="00D600EC" w:rsidRPr="00D600EC" w:rsidRDefault="00D600EC" w:rsidP="00D600EC">
      <w:pPr>
        <w:pStyle w:val="af3"/>
        <w:numPr>
          <w:ilvl w:val="0"/>
          <w:numId w:val="4"/>
        </w:numPr>
        <w:spacing w:before="0" w:after="0"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00EC">
        <w:rPr>
          <w:rFonts w:ascii="Times New Roman" w:hAnsi="Times New Roman" w:cs="Times New Roman"/>
          <w:sz w:val="24"/>
          <w:szCs w:val="24"/>
          <w:lang w:val="en-US"/>
        </w:rPr>
        <w:t>Gold</w:t>
      </w:r>
      <w:r w:rsidRPr="00D600EC">
        <w:rPr>
          <w:rFonts w:ascii="Times New Roman" w:hAnsi="Times New Roman" w:cs="Times New Roman"/>
          <w:sz w:val="24"/>
          <w:szCs w:val="24"/>
        </w:rPr>
        <w:t xml:space="preserve"> – насыщенный золотой блеск</w:t>
      </w:r>
    </w:p>
    <w:p w14:paraId="0E54DA58" w14:textId="77777777" w:rsidR="00D600EC" w:rsidRDefault="00D600EC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0EC">
        <w:rPr>
          <w:rFonts w:ascii="Times New Roman" w:hAnsi="Times New Roman" w:cs="Times New Roman"/>
          <w:sz w:val="24"/>
          <w:szCs w:val="24"/>
        </w:rPr>
        <w:t>Материал обладает увеличенным временем высыхания, что позволяет избежать пятен и стыков при работе.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0EC">
        <w:rPr>
          <w:rFonts w:ascii="Times New Roman" w:hAnsi="Times New Roman" w:cs="Times New Roman"/>
          <w:sz w:val="24"/>
          <w:szCs w:val="24"/>
        </w:rPr>
        <w:t>После полного высыхания образует прочную, стойкую к мытью матовую пленку.</w:t>
      </w:r>
    </w:p>
    <w:p w14:paraId="68492148" w14:textId="77777777" w:rsidR="00D600EC" w:rsidRPr="00D600EC" w:rsidRDefault="00D600EC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EB3A7" w14:textId="77777777" w:rsidR="00D600EC" w:rsidRPr="00D600EC" w:rsidRDefault="00D600EC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D600EC">
        <w:rPr>
          <w:rFonts w:ascii="Times New Roman" w:hAnsi="Times New Roman" w:cs="Times New Roman"/>
          <w:b/>
          <w:caps/>
          <w:sz w:val="24"/>
          <w:szCs w:val="24"/>
          <w:u w:val="single"/>
        </w:rPr>
        <w:t>Назначение</w:t>
      </w:r>
    </w:p>
    <w:p w14:paraId="758EE81A" w14:textId="77777777" w:rsidR="00D600EC" w:rsidRDefault="00D600EC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0EC">
        <w:rPr>
          <w:rFonts w:ascii="Times New Roman" w:hAnsi="Times New Roman" w:cs="Times New Roman"/>
          <w:sz w:val="24"/>
          <w:szCs w:val="24"/>
        </w:rPr>
        <w:t>Применяется для защиты декоративных поверхностей для придания блеска и объема фактурным декоративным штукатуркам.</w:t>
      </w:r>
    </w:p>
    <w:p w14:paraId="066B36DE" w14:textId="77777777" w:rsidR="00D600EC" w:rsidRPr="00D600EC" w:rsidRDefault="00D600EC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49B38" w14:textId="77777777" w:rsidR="00D600EC" w:rsidRPr="00D600EC" w:rsidRDefault="00D600EC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D600EC">
        <w:rPr>
          <w:rFonts w:ascii="Times New Roman" w:hAnsi="Times New Roman" w:cs="Times New Roman"/>
          <w:b/>
          <w:caps/>
          <w:sz w:val="24"/>
          <w:szCs w:val="24"/>
          <w:u w:val="single"/>
        </w:rPr>
        <w:t>Область применения</w:t>
      </w:r>
    </w:p>
    <w:p w14:paraId="49639281" w14:textId="09F54CBE" w:rsidR="00D600EC" w:rsidRDefault="00D600EC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0EC">
        <w:rPr>
          <w:rFonts w:ascii="Times New Roman" w:hAnsi="Times New Roman" w:cs="Times New Roman"/>
          <w:sz w:val="24"/>
          <w:szCs w:val="24"/>
        </w:rPr>
        <w:t xml:space="preserve">Только для внутренних работ. Применяется для отделки следующих типов помещений: залы, прихожие, спальни, детские, гостиные. </w:t>
      </w:r>
    </w:p>
    <w:p w14:paraId="0BF82C91" w14:textId="77777777" w:rsidR="00D600EC" w:rsidRPr="00D600EC" w:rsidRDefault="00D600EC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D27803" w14:textId="77777777" w:rsidR="00D600EC" w:rsidRPr="00D600EC" w:rsidRDefault="00D600EC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D600EC">
        <w:rPr>
          <w:rFonts w:ascii="Times New Roman" w:hAnsi="Times New Roman" w:cs="Times New Roman"/>
          <w:b/>
          <w:caps/>
          <w:sz w:val="24"/>
          <w:szCs w:val="24"/>
          <w:u w:val="single"/>
        </w:rPr>
        <w:t>Инструменты для нанесения</w:t>
      </w:r>
    </w:p>
    <w:p w14:paraId="0752F3EB" w14:textId="77777777" w:rsidR="00D600EC" w:rsidRDefault="00D600EC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0EC">
        <w:rPr>
          <w:rFonts w:ascii="Times New Roman" w:hAnsi="Times New Roman" w:cs="Times New Roman"/>
          <w:sz w:val="24"/>
          <w:szCs w:val="24"/>
        </w:rPr>
        <w:t>Губка. Также возможно нанесение при помощи валика, пластиковой кельмы и кисти с длинным ворсом.</w:t>
      </w:r>
    </w:p>
    <w:p w14:paraId="14643645" w14:textId="77777777" w:rsidR="00D600EC" w:rsidRPr="00D600EC" w:rsidRDefault="00D600EC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2BBDF" w14:textId="77777777" w:rsidR="00D600EC" w:rsidRPr="00D600EC" w:rsidRDefault="00D600EC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D600EC">
        <w:rPr>
          <w:rFonts w:ascii="Times New Roman" w:hAnsi="Times New Roman" w:cs="Times New Roman"/>
          <w:b/>
          <w:caps/>
          <w:sz w:val="24"/>
          <w:szCs w:val="24"/>
          <w:u w:val="single"/>
        </w:rPr>
        <w:t>Способы нанесения</w:t>
      </w:r>
    </w:p>
    <w:p w14:paraId="296E4CCE" w14:textId="77777777" w:rsidR="00D600EC" w:rsidRPr="00D600EC" w:rsidRDefault="00D600EC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600EC">
        <w:rPr>
          <w:rFonts w:ascii="Times New Roman" w:hAnsi="Times New Roman" w:cs="Times New Roman"/>
          <w:i/>
          <w:sz w:val="24"/>
          <w:szCs w:val="24"/>
          <w:u w:val="single"/>
        </w:rPr>
        <w:t>1. Лессирование фактурных штукатурок</w:t>
      </w:r>
    </w:p>
    <w:p w14:paraId="078538CE" w14:textId="77777777" w:rsidR="00D600EC" w:rsidRPr="00D600EC" w:rsidRDefault="00D600EC" w:rsidP="00D600EC">
      <w:pPr>
        <w:pStyle w:val="af3"/>
        <w:spacing w:before="0" w:after="0" w:line="240" w:lineRule="auto"/>
        <w:ind w:firstLine="4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00EC">
        <w:rPr>
          <w:rFonts w:ascii="Times New Roman" w:hAnsi="Times New Roman" w:cs="Times New Roman"/>
          <w:sz w:val="24"/>
          <w:szCs w:val="24"/>
        </w:rPr>
        <w:t>1.1 Воск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0EC">
        <w:rPr>
          <w:rFonts w:ascii="Times New Roman" w:hAnsi="Times New Roman" w:cs="Times New Roman"/>
          <w:sz w:val="24"/>
          <w:szCs w:val="24"/>
        </w:rPr>
        <w:t>при необходимости колеруется, тщательно перемешивается вручную или электрической мешалкой.</w:t>
      </w:r>
    </w:p>
    <w:p w14:paraId="1CE0F2A2" w14:textId="77777777" w:rsidR="00D600EC" w:rsidRPr="00D600EC" w:rsidRDefault="00D600EC" w:rsidP="00D600EC">
      <w:pPr>
        <w:pStyle w:val="af3"/>
        <w:spacing w:before="0"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D600EC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0EC">
        <w:rPr>
          <w:rFonts w:ascii="Times New Roman" w:hAnsi="Times New Roman" w:cs="Times New Roman"/>
          <w:sz w:val="24"/>
          <w:szCs w:val="24"/>
        </w:rPr>
        <w:t>Наносится при помощи губки участками неправильной формы, которые стыкуются «по мокрому краю».</w:t>
      </w:r>
    </w:p>
    <w:p w14:paraId="7CC8E260" w14:textId="77777777" w:rsidR="00D600EC" w:rsidRPr="00D600EC" w:rsidRDefault="00D600EC" w:rsidP="00D600EC">
      <w:pPr>
        <w:pStyle w:val="af3"/>
        <w:spacing w:before="0"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D600EC"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0EC">
        <w:rPr>
          <w:rFonts w:ascii="Times New Roman" w:hAnsi="Times New Roman" w:cs="Times New Roman"/>
          <w:sz w:val="24"/>
          <w:szCs w:val="24"/>
        </w:rPr>
        <w:t>Для придания большей контрастности, излишки воска снять с верхушек фактуры пластиковой шпатулеткой или влажной губкой.</w:t>
      </w:r>
    </w:p>
    <w:p w14:paraId="41A17F8D" w14:textId="77777777" w:rsidR="00D600EC" w:rsidRPr="00D600EC" w:rsidRDefault="00D600EC" w:rsidP="00D600EC">
      <w:pPr>
        <w:pStyle w:val="af3"/>
        <w:spacing w:before="0"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D600EC"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0EC">
        <w:rPr>
          <w:rFonts w:ascii="Times New Roman" w:hAnsi="Times New Roman" w:cs="Times New Roman"/>
          <w:sz w:val="24"/>
          <w:szCs w:val="24"/>
        </w:rPr>
        <w:t>Обработанную поверхность можно мыть через 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0E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аса</w:t>
      </w:r>
      <w:r w:rsidRPr="00D600EC">
        <w:rPr>
          <w:rFonts w:ascii="Times New Roman" w:hAnsi="Times New Roman" w:cs="Times New Roman"/>
          <w:sz w:val="24"/>
          <w:szCs w:val="24"/>
        </w:rPr>
        <w:t>.</w:t>
      </w:r>
    </w:p>
    <w:p w14:paraId="6BA715AB" w14:textId="77777777" w:rsidR="00D600EC" w:rsidRPr="00D600EC" w:rsidRDefault="00D600EC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2. </w:t>
      </w:r>
      <w:r w:rsidRPr="00D600EC">
        <w:rPr>
          <w:rFonts w:ascii="Times New Roman" w:hAnsi="Times New Roman" w:cs="Times New Roman"/>
          <w:i/>
          <w:sz w:val="24"/>
          <w:szCs w:val="24"/>
          <w:u w:val="single"/>
        </w:rPr>
        <w:t>Создание сплошного защитно-декоративного слоя</w:t>
      </w:r>
    </w:p>
    <w:p w14:paraId="03F72BF9" w14:textId="31E1E43D" w:rsidR="00D600EC" w:rsidRPr="00D600EC" w:rsidRDefault="00D600EC" w:rsidP="002F522C">
      <w:pPr>
        <w:pStyle w:val="af3"/>
        <w:spacing w:before="0"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D600EC">
        <w:rPr>
          <w:rFonts w:ascii="Times New Roman" w:hAnsi="Times New Roman" w:cs="Times New Roman"/>
          <w:sz w:val="24"/>
          <w:szCs w:val="24"/>
        </w:rPr>
        <w:t>2.1 Воск</w:t>
      </w:r>
      <w:r w:rsidR="002F522C">
        <w:rPr>
          <w:rFonts w:ascii="Times New Roman" w:hAnsi="Times New Roman" w:cs="Times New Roman"/>
          <w:sz w:val="24"/>
          <w:szCs w:val="24"/>
        </w:rPr>
        <w:t xml:space="preserve"> </w:t>
      </w:r>
      <w:r w:rsidRPr="00D600EC">
        <w:rPr>
          <w:rFonts w:ascii="Times New Roman" w:hAnsi="Times New Roman" w:cs="Times New Roman"/>
          <w:sz w:val="24"/>
          <w:szCs w:val="24"/>
        </w:rPr>
        <w:t>наносится губкой, кистью или валиком тонким слоем в один слой.</w:t>
      </w:r>
    </w:p>
    <w:p w14:paraId="3C5EA3D5" w14:textId="77777777" w:rsidR="00D600EC" w:rsidRPr="00D600EC" w:rsidRDefault="00D600EC" w:rsidP="002F522C">
      <w:pPr>
        <w:pStyle w:val="af3"/>
        <w:spacing w:before="0"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D600EC">
        <w:rPr>
          <w:rFonts w:ascii="Times New Roman" w:hAnsi="Times New Roman" w:cs="Times New Roman"/>
          <w:sz w:val="24"/>
          <w:szCs w:val="24"/>
        </w:rPr>
        <w:t>2.2</w:t>
      </w:r>
      <w:r w:rsidR="002F522C">
        <w:rPr>
          <w:rFonts w:ascii="Times New Roman" w:hAnsi="Times New Roman" w:cs="Times New Roman"/>
          <w:sz w:val="24"/>
          <w:szCs w:val="24"/>
        </w:rPr>
        <w:t xml:space="preserve"> </w:t>
      </w:r>
      <w:r w:rsidRPr="00D600EC">
        <w:rPr>
          <w:rFonts w:ascii="Times New Roman" w:hAnsi="Times New Roman" w:cs="Times New Roman"/>
          <w:sz w:val="24"/>
          <w:szCs w:val="24"/>
        </w:rPr>
        <w:t>Обработанную поверхность можно мыть через 24</w:t>
      </w:r>
      <w:r w:rsidR="002F522C">
        <w:rPr>
          <w:rFonts w:ascii="Times New Roman" w:hAnsi="Times New Roman" w:cs="Times New Roman"/>
          <w:sz w:val="24"/>
          <w:szCs w:val="24"/>
        </w:rPr>
        <w:t xml:space="preserve"> </w:t>
      </w:r>
      <w:r w:rsidRPr="00D600EC">
        <w:rPr>
          <w:rFonts w:ascii="Times New Roman" w:hAnsi="Times New Roman" w:cs="Times New Roman"/>
          <w:sz w:val="24"/>
          <w:szCs w:val="24"/>
        </w:rPr>
        <w:t>ч</w:t>
      </w:r>
      <w:r w:rsidR="002F522C">
        <w:rPr>
          <w:rFonts w:ascii="Times New Roman" w:hAnsi="Times New Roman" w:cs="Times New Roman"/>
          <w:sz w:val="24"/>
          <w:szCs w:val="24"/>
        </w:rPr>
        <w:t>аса</w:t>
      </w:r>
      <w:r w:rsidRPr="00D600EC">
        <w:rPr>
          <w:rFonts w:ascii="Times New Roman" w:hAnsi="Times New Roman" w:cs="Times New Roman"/>
          <w:sz w:val="24"/>
          <w:szCs w:val="24"/>
        </w:rPr>
        <w:t>.</w:t>
      </w:r>
    </w:p>
    <w:p w14:paraId="15BFFAF2" w14:textId="77777777" w:rsidR="00D600EC" w:rsidRPr="00D600EC" w:rsidRDefault="00D600EC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0AE438" w14:textId="77777777" w:rsidR="00D600EC" w:rsidRPr="002F522C" w:rsidRDefault="00D600EC" w:rsidP="002F522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2F522C">
        <w:rPr>
          <w:rFonts w:ascii="Times New Roman" w:hAnsi="Times New Roman" w:cs="Times New Roman"/>
          <w:b/>
          <w:caps/>
          <w:sz w:val="24"/>
          <w:szCs w:val="24"/>
          <w:u w:val="single"/>
        </w:rPr>
        <w:t>Расход</w:t>
      </w:r>
    </w:p>
    <w:p w14:paraId="19E1E4B4" w14:textId="77777777" w:rsidR="00D600EC" w:rsidRDefault="00D600EC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0EC">
        <w:rPr>
          <w:rFonts w:ascii="Times New Roman" w:hAnsi="Times New Roman" w:cs="Times New Roman"/>
          <w:sz w:val="24"/>
          <w:szCs w:val="24"/>
        </w:rPr>
        <w:t>В зависимости от способа нанесения, от 80 до 120 г/м</w:t>
      </w:r>
      <w:r w:rsidRPr="00D600E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600EC">
        <w:rPr>
          <w:rFonts w:ascii="Times New Roman" w:hAnsi="Times New Roman" w:cs="Times New Roman"/>
          <w:sz w:val="24"/>
          <w:szCs w:val="24"/>
        </w:rPr>
        <w:t>.</w:t>
      </w:r>
    </w:p>
    <w:p w14:paraId="0A0F9540" w14:textId="77777777" w:rsidR="002F522C" w:rsidRPr="00D600EC" w:rsidRDefault="002F522C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D7EA6" w14:textId="77777777" w:rsidR="00D600EC" w:rsidRPr="002F522C" w:rsidRDefault="00D600EC" w:rsidP="002F522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2F522C">
        <w:rPr>
          <w:rFonts w:ascii="Times New Roman" w:hAnsi="Times New Roman" w:cs="Times New Roman"/>
          <w:b/>
          <w:caps/>
          <w:sz w:val="24"/>
          <w:szCs w:val="24"/>
          <w:u w:val="single"/>
        </w:rPr>
        <w:t>Срок и условия хранения</w:t>
      </w:r>
    </w:p>
    <w:p w14:paraId="56505F96" w14:textId="77777777" w:rsidR="00D600EC" w:rsidRDefault="00D600EC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0EC">
        <w:rPr>
          <w:rFonts w:ascii="Times New Roman" w:hAnsi="Times New Roman" w:cs="Times New Roman"/>
          <w:sz w:val="24"/>
          <w:szCs w:val="24"/>
        </w:rPr>
        <w:t xml:space="preserve">Срок хранения 1 год при условии сохранения герметичности упаковки. Температура хранения и перевозки от +1 до +30 </w:t>
      </w:r>
      <w:r w:rsidRPr="00D600E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600EC">
        <w:rPr>
          <w:rFonts w:ascii="Times New Roman" w:hAnsi="Times New Roman" w:cs="Times New Roman"/>
          <w:sz w:val="24"/>
          <w:szCs w:val="24"/>
        </w:rPr>
        <w:t>С.</w:t>
      </w:r>
    </w:p>
    <w:p w14:paraId="646FE54E" w14:textId="77777777" w:rsidR="002F522C" w:rsidRPr="00D600EC" w:rsidRDefault="002F522C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CC165" w14:textId="77777777" w:rsidR="00D600EC" w:rsidRPr="002F522C" w:rsidRDefault="00D600EC" w:rsidP="002F522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2F522C">
        <w:rPr>
          <w:rFonts w:ascii="Times New Roman" w:hAnsi="Times New Roman" w:cs="Times New Roman"/>
          <w:b/>
          <w:caps/>
          <w:sz w:val="24"/>
          <w:szCs w:val="24"/>
          <w:u w:val="single"/>
        </w:rPr>
        <w:t>Состав</w:t>
      </w:r>
    </w:p>
    <w:p w14:paraId="6B541448" w14:textId="228DB83E" w:rsidR="00D600EC" w:rsidRPr="00D600EC" w:rsidRDefault="00D600EC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0EC">
        <w:rPr>
          <w:rFonts w:ascii="Times New Roman" w:hAnsi="Times New Roman" w:cs="Times New Roman"/>
          <w:sz w:val="24"/>
          <w:szCs w:val="24"/>
        </w:rPr>
        <w:t>Акрил-сополимерная дисперсия, микромрамор, вода,</w:t>
      </w:r>
      <w:r w:rsidR="002F522C">
        <w:rPr>
          <w:rFonts w:ascii="Times New Roman" w:hAnsi="Times New Roman" w:cs="Times New Roman"/>
          <w:sz w:val="24"/>
          <w:szCs w:val="24"/>
        </w:rPr>
        <w:t xml:space="preserve"> </w:t>
      </w:r>
      <w:r w:rsidRPr="00D600EC">
        <w:rPr>
          <w:rFonts w:ascii="Times New Roman" w:hAnsi="Times New Roman" w:cs="Times New Roman"/>
          <w:sz w:val="24"/>
          <w:szCs w:val="24"/>
        </w:rPr>
        <w:t>перламутровый пигмент, реологические добавки, антисептик</w:t>
      </w:r>
      <w:r w:rsidR="002F522C">
        <w:rPr>
          <w:rFonts w:ascii="Times New Roman" w:hAnsi="Times New Roman" w:cs="Times New Roman"/>
          <w:sz w:val="24"/>
          <w:szCs w:val="24"/>
        </w:rPr>
        <w:t>.</w:t>
      </w:r>
    </w:p>
    <w:p w14:paraId="139B1122" w14:textId="77777777" w:rsidR="00D600EC" w:rsidRPr="00D600EC" w:rsidRDefault="00D600EC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D0C4F" w14:textId="77777777" w:rsidR="00330AD2" w:rsidRPr="00D600EC" w:rsidRDefault="00330AD2" w:rsidP="00D600EC">
      <w:pPr>
        <w:pStyle w:val="af3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0AD2" w:rsidRPr="00D600EC" w:rsidSect="00797218">
      <w:type w:val="continuous"/>
      <w:pgSz w:w="11906" w:h="16838"/>
      <w:pgMar w:top="720" w:right="720" w:bottom="720" w:left="720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29BB6" w14:textId="77777777" w:rsidR="007C1027" w:rsidRDefault="007C1027" w:rsidP="00BA5311">
      <w:pPr>
        <w:spacing w:before="0" w:after="0" w:line="240" w:lineRule="auto"/>
      </w:pPr>
      <w:r>
        <w:separator/>
      </w:r>
    </w:p>
  </w:endnote>
  <w:endnote w:type="continuationSeparator" w:id="0">
    <w:p w14:paraId="4205E843" w14:textId="77777777" w:rsidR="007C1027" w:rsidRDefault="007C1027" w:rsidP="00BA53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D67F0" w14:textId="77777777" w:rsidR="003D4934" w:rsidRDefault="003D4934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303879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2599934"/>
          <w:docPartObj>
            <w:docPartGallery w:val="Page Numbers (Top of Page)"/>
            <w:docPartUnique/>
          </w:docPartObj>
        </w:sdtPr>
        <w:sdtEndPr/>
        <w:sdtContent>
          <w:p w14:paraId="3D009B64" w14:textId="77777777" w:rsidR="002A4C3A" w:rsidRPr="002A4C3A" w:rsidRDefault="002A4C3A">
            <w:pPr>
              <w:pStyle w:val="af7"/>
              <w:jc w:val="right"/>
              <w:rPr>
                <w:rFonts w:ascii="Times New Roman" w:hAnsi="Times New Roman" w:cs="Times New Roman"/>
              </w:rPr>
            </w:pPr>
            <w:r w:rsidRPr="002A4C3A">
              <w:rPr>
                <w:rFonts w:ascii="Times New Roman" w:hAnsi="Times New Roman" w:cs="Times New Roman"/>
              </w:rPr>
              <w:t xml:space="preserve">Страница </w:t>
            </w:r>
            <w:r w:rsidR="005D65DC" w:rsidRPr="002A4C3A">
              <w:rPr>
                <w:rFonts w:ascii="Times New Roman" w:hAnsi="Times New Roman" w:cs="Times New Roman"/>
                <w:b/>
              </w:rPr>
              <w:fldChar w:fldCharType="begin"/>
            </w:r>
            <w:r w:rsidRPr="002A4C3A">
              <w:rPr>
                <w:rFonts w:ascii="Times New Roman" w:hAnsi="Times New Roman" w:cs="Times New Roman"/>
                <w:b/>
              </w:rPr>
              <w:instrText>PAGE</w:instrText>
            </w:r>
            <w:r w:rsidR="005D65DC" w:rsidRPr="002A4C3A">
              <w:rPr>
                <w:rFonts w:ascii="Times New Roman" w:hAnsi="Times New Roman" w:cs="Times New Roman"/>
                <w:b/>
              </w:rPr>
              <w:fldChar w:fldCharType="separate"/>
            </w:r>
            <w:r w:rsidR="008F3F54">
              <w:rPr>
                <w:rFonts w:ascii="Times New Roman" w:hAnsi="Times New Roman" w:cs="Times New Roman"/>
                <w:b/>
                <w:noProof/>
              </w:rPr>
              <w:t>1</w:t>
            </w:r>
            <w:r w:rsidR="005D65DC" w:rsidRPr="002A4C3A">
              <w:rPr>
                <w:rFonts w:ascii="Times New Roman" w:hAnsi="Times New Roman" w:cs="Times New Roman"/>
                <w:b/>
              </w:rPr>
              <w:fldChar w:fldCharType="end"/>
            </w:r>
            <w:r w:rsidRPr="002A4C3A">
              <w:rPr>
                <w:rFonts w:ascii="Times New Roman" w:hAnsi="Times New Roman" w:cs="Times New Roman"/>
              </w:rPr>
              <w:t xml:space="preserve"> из </w:t>
            </w:r>
            <w:r w:rsidR="005D65DC" w:rsidRPr="002A4C3A">
              <w:rPr>
                <w:rFonts w:ascii="Times New Roman" w:hAnsi="Times New Roman" w:cs="Times New Roman"/>
                <w:b/>
              </w:rPr>
              <w:fldChar w:fldCharType="begin"/>
            </w:r>
            <w:r w:rsidRPr="002A4C3A">
              <w:rPr>
                <w:rFonts w:ascii="Times New Roman" w:hAnsi="Times New Roman" w:cs="Times New Roman"/>
                <w:b/>
              </w:rPr>
              <w:instrText>NUMPAGES</w:instrText>
            </w:r>
            <w:r w:rsidR="005D65DC" w:rsidRPr="002A4C3A">
              <w:rPr>
                <w:rFonts w:ascii="Times New Roman" w:hAnsi="Times New Roman" w:cs="Times New Roman"/>
                <w:b/>
              </w:rPr>
              <w:fldChar w:fldCharType="separate"/>
            </w:r>
            <w:r w:rsidR="008F3F54">
              <w:rPr>
                <w:rFonts w:ascii="Times New Roman" w:hAnsi="Times New Roman" w:cs="Times New Roman"/>
                <w:b/>
                <w:noProof/>
              </w:rPr>
              <w:t>1</w:t>
            </w:r>
            <w:r w:rsidR="005D65DC" w:rsidRPr="002A4C3A">
              <w:rPr>
                <w:rFonts w:ascii="Times New Roman" w:hAnsi="Times New Roman" w:cs="Times New Roman"/>
                <w:b/>
              </w:rPr>
              <w:fldChar w:fldCharType="end"/>
            </w:r>
          </w:p>
        </w:sdtContent>
      </w:sdt>
    </w:sdtContent>
  </w:sdt>
  <w:p w14:paraId="5B5619A0" w14:textId="77777777" w:rsidR="002A4C3A" w:rsidRPr="002A4C3A" w:rsidRDefault="002A4C3A" w:rsidP="002A4C3A">
    <w:pPr>
      <w:pStyle w:val="af7"/>
      <w:jc w:val="righ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A0DFD" w14:textId="77777777" w:rsidR="003D4934" w:rsidRDefault="003D4934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312CB" w14:textId="77777777" w:rsidR="007C1027" w:rsidRDefault="007C1027" w:rsidP="00BA5311">
      <w:pPr>
        <w:spacing w:before="0" w:after="0" w:line="240" w:lineRule="auto"/>
      </w:pPr>
      <w:r>
        <w:separator/>
      </w:r>
    </w:p>
  </w:footnote>
  <w:footnote w:type="continuationSeparator" w:id="0">
    <w:p w14:paraId="6F959500" w14:textId="77777777" w:rsidR="007C1027" w:rsidRDefault="007C1027" w:rsidP="00BA531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B95F1" w14:textId="77777777" w:rsidR="003D4934" w:rsidRDefault="003D4934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20035" w14:textId="77777777" w:rsidR="002A4C3A" w:rsidRPr="002A4C3A" w:rsidRDefault="002A4C3A" w:rsidP="002A4C3A">
    <w:pPr>
      <w:tabs>
        <w:tab w:val="left" w:pos="-284"/>
      </w:tabs>
      <w:spacing w:before="0" w:after="0" w:line="240" w:lineRule="auto"/>
      <w:jc w:val="right"/>
      <w:rPr>
        <w:rFonts w:ascii="Times New Roman" w:eastAsia="Times New Roman" w:hAnsi="Times New Roman" w:cs="Times New Roman"/>
        <w:bCs/>
        <w:lang w:eastAsia="ar-SA"/>
      </w:rPr>
    </w:pPr>
    <w:r>
      <w:rPr>
        <w:rFonts w:ascii="Times New Roman" w:eastAsia="Times New Roman" w:hAnsi="Times New Roman" w:cs="Times New Roman"/>
        <w:bCs/>
        <w:noProof/>
        <w:lang w:eastAsia="ru-RU"/>
      </w:rPr>
      <w:drawing>
        <wp:anchor distT="0" distB="0" distL="114300" distR="114300" simplePos="0" relativeHeight="251658240" behindDoc="0" locked="0" layoutInCell="1" allowOverlap="1" wp14:anchorId="166E4E38" wp14:editId="20BB64FB">
          <wp:simplePos x="0" y="0"/>
          <wp:positionH relativeFrom="column">
            <wp:posOffset>-352425</wp:posOffset>
          </wp:positionH>
          <wp:positionV relativeFrom="paragraph">
            <wp:posOffset>-363855</wp:posOffset>
          </wp:positionV>
          <wp:extent cx="2333625" cy="1009650"/>
          <wp:effectExtent l="0" t="0" r="0" b="0"/>
          <wp:wrapSquare wrapText="bothSides"/>
          <wp:docPr id="3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A4C3A">
      <w:rPr>
        <w:rFonts w:ascii="Times New Roman" w:eastAsia="Times New Roman" w:hAnsi="Times New Roman" w:cs="Times New Roman"/>
        <w:bCs/>
        <w:lang w:eastAsia="ar-SA"/>
      </w:rPr>
      <w:t xml:space="preserve">Общество с ограниченной ответственностью «Верт Деко»   </w:t>
    </w:r>
  </w:p>
  <w:p w14:paraId="5BE4259E" w14:textId="77777777" w:rsidR="003D4934" w:rsidRDefault="002A4C3A" w:rsidP="002A4C3A">
    <w:pPr>
      <w:tabs>
        <w:tab w:val="left" w:pos="-284"/>
      </w:tabs>
      <w:spacing w:before="0" w:after="0" w:line="240" w:lineRule="auto"/>
      <w:jc w:val="right"/>
      <w:rPr>
        <w:rFonts w:ascii="Times New Roman" w:eastAsia="Times New Roman" w:hAnsi="Times New Roman" w:cs="Times New Roman"/>
        <w:lang w:eastAsia="ar-SA"/>
      </w:rPr>
    </w:pPr>
    <w:r w:rsidRPr="002A4C3A">
      <w:rPr>
        <w:rFonts w:ascii="Times New Roman" w:eastAsia="Times New Roman" w:hAnsi="Times New Roman" w:cs="Times New Roman"/>
        <w:lang w:eastAsia="ar-SA"/>
      </w:rPr>
      <w:t xml:space="preserve">Фактический адрес: г. Екатеринбург, ул. </w:t>
    </w:r>
    <w:r w:rsidR="003D4934">
      <w:rPr>
        <w:rFonts w:ascii="Times New Roman" w:eastAsia="Times New Roman" w:hAnsi="Times New Roman" w:cs="Times New Roman"/>
        <w:lang w:eastAsia="ar-SA"/>
      </w:rPr>
      <w:t xml:space="preserve">Тверитина, д.44 </w:t>
    </w:r>
  </w:p>
  <w:p w14:paraId="3BE1624B" w14:textId="147B5E7A" w:rsidR="002A4C3A" w:rsidRPr="002A4C3A" w:rsidRDefault="002A4C3A" w:rsidP="002A4C3A">
    <w:pPr>
      <w:tabs>
        <w:tab w:val="left" w:pos="-284"/>
      </w:tabs>
      <w:spacing w:before="0" w:after="0" w:line="240" w:lineRule="auto"/>
      <w:jc w:val="right"/>
      <w:rPr>
        <w:rFonts w:ascii="Times New Roman" w:eastAsia="Times New Roman" w:hAnsi="Times New Roman" w:cs="Times New Roman"/>
        <w:lang w:eastAsia="ar-SA"/>
      </w:rPr>
    </w:pPr>
    <w:r w:rsidRPr="002A4C3A">
      <w:rPr>
        <w:rFonts w:ascii="Times New Roman" w:eastAsia="Times New Roman" w:hAnsi="Times New Roman" w:cs="Times New Roman"/>
        <w:lang w:eastAsia="ar-SA"/>
      </w:rPr>
      <w:t xml:space="preserve">Тел. +7 (343) 361-62-92 </w:t>
    </w:r>
  </w:p>
  <w:p w14:paraId="5084BAD3" w14:textId="77777777" w:rsidR="002A4C3A" w:rsidRPr="002A4C3A" w:rsidRDefault="002A4C3A" w:rsidP="002A4C3A">
    <w:pPr>
      <w:tabs>
        <w:tab w:val="left" w:pos="-284"/>
      </w:tabs>
      <w:spacing w:before="0" w:after="0" w:line="240" w:lineRule="auto"/>
      <w:jc w:val="right"/>
      <w:rPr>
        <w:rFonts w:ascii="Times New Roman" w:eastAsia="Times New Roman" w:hAnsi="Times New Roman" w:cs="Times New Roman"/>
        <w:bCs/>
        <w:lang w:eastAsia="ar-SA"/>
      </w:rPr>
    </w:pPr>
    <w:r w:rsidRPr="002A4C3A">
      <w:rPr>
        <w:rFonts w:ascii="Times New Roman" w:eastAsia="Times New Roman" w:hAnsi="Times New Roman" w:cs="Times New Roman"/>
        <w:iCs/>
        <w:lang w:eastAsia="ar-SA"/>
      </w:rPr>
      <w:t xml:space="preserve">ИНН </w:t>
    </w:r>
    <w:r w:rsidRPr="002A4C3A">
      <w:rPr>
        <w:rFonts w:ascii="Times New Roman" w:eastAsia="Times New Roman" w:hAnsi="Times New Roman" w:cs="Times New Roman"/>
        <w:bCs/>
        <w:lang w:eastAsia="ar-SA"/>
      </w:rPr>
      <w:t>6678024190</w:t>
    </w:r>
    <w:r>
      <w:rPr>
        <w:rFonts w:ascii="Times New Roman" w:eastAsia="Times New Roman" w:hAnsi="Times New Roman" w:cs="Times New Roman"/>
        <w:bCs/>
        <w:lang w:eastAsia="ar-SA"/>
      </w:rPr>
      <w:t xml:space="preserve"> /</w:t>
    </w:r>
    <w:r w:rsidRPr="002A4C3A">
      <w:rPr>
        <w:rFonts w:ascii="Times New Roman" w:eastAsia="Times New Roman" w:hAnsi="Times New Roman" w:cs="Times New Roman"/>
        <w:bCs/>
        <w:lang w:eastAsia="ar-SA"/>
      </w:rPr>
      <w:t xml:space="preserve"> ОГРН 1136678001459</w:t>
    </w:r>
  </w:p>
  <w:p w14:paraId="0F0019DB" w14:textId="77777777" w:rsidR="002A4C3A" w:rsidRPr="002A4C3A" w:rsidRDefault="002A4C3A" w:rsidP="002A4C3A">
    <w:pPr>
      <w:tabs>
        <w:tab w:val="left" w:pos="-284"/>
      </w:tabs>
      <w:spacing w:before="0" w:after="0" w:line="240" w:lineRule="auto"/>
      <w:ind w:hanging="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32284" w14:textId="77777777" w:rsidR="003D4934" w:rsidRDefault="003D4934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041CA"/>
    <w:multiLevelType w:val="hybridMultilevel"/>
    <w:tmpl w:val="43706B6A"/>
    <w:lvl w:ilvl="0" w:tplc="61601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133734"/>
    <w:multiLevelType w:val="hybridMultilevel"/>
    <w:tmpl w:val="EAA0AE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2F7C8D"/>
    <w:multiLevelType w:val="hybridMultilevel"/>
    <w:tmpl w:val="308E3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36B7A"/>
    <w:multiLevelType w:val="hybridMultilevel"/>
    <w:tmpl w:val="F7EA71DE"/>
    <w:lvl w:ilvl="0" w:tplc="803E4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8275146">
    <w:abstractNumId w:val="2"/>
  </w:num>
  <w:num w:numId="2" w16cid:durableId="1930039727">
    <w:abstractNumId w:val="3"/>
  </w:num>
  <w:num w:numId="3" w16cid:durableId="547644120">
    <w:abstractNumId w:val="0"/>
  </w:num>
  <w:num w:numId="4" w16cid:durableId="359866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9B"/>
    <w:rsid w:val="00017D8C"/>
    <w:rsid w:val="00064E33"/>
    <w:rsid w:val="00076D55"/>
    <w:rsid w:val="000941AC"/>
    <w:rsid w:val="000B3809"/>
    <w:rsid w:val="00114E24"/>
    <w:rsid w:val="00121073"/>
    <w:rsid w:val="001B77FF"/>
    <w:rsid w:val="002008C7"/>
    <w:rsid w:val="002238FD"/>
    <w:rsid w:val="00271DD5"/>
    <w:rsid w:val="002A4C3A"/>
    <w:rsid w:val="002F522C"/>
    <w:rsid w:val="0031469B"/>
    <w:rsid w:val="00330AD2"/>
    <w:rsid w:val="00340A80"/>
    <w:rsid w:val="003D4934"/>
    <w:rsid w:val="003F711F"/>
    <w:rsid w:val="005739F6"/>
    <w:rsid w:val="005D65DC"/>
    <w:rsid w:val="006831EE"/>
    <w:rsid w:val="006A1883"/>
    <w:rsid w:val="006B34A8"/>
    <w:rsid w:val="006C438A"/>
    <w:rsid w:val="006F17FD"/>
    <w:rsid w:val="007317E4"/>
    <w:rsid w:val="00797218"/>
    <w:rsid w:val="007C1027"/>
    <w:rsid w:val="008836EB"/>
    <w:rsid w:val="00890389"/>
    <w:rsid w:val="008F314C"/>
    <w:rsid w:val="008F3F54"/>
    <w:rsid w:val="00964F46"/>
    <w:rsid w:val="0097462A"/>
    <w:rsid w:val="009A1BD6"/>
    <w:rsid w:val="009A7301"/>
    <w:rsid w:val="00A32645"/>
    <w:rsid w:val="00AA0CBF"/>
    <w:rsid w:val="00AA1CE0"/>
    <w:rsid w:val="00AB166B"/>
    <w:rsid w:val="00AF4422"/>
    <w:rsid w:val="00B019B5"/>
    <w:rsid w:val="00B55716"/>
    <w:rsid w:val="00BA5311"/>
    <w:rsid w:val="00BA5509"/>
    <w:rsid w:val="00BA6E7D"/>
    <w:rsid w:val="00BB2ED6"/>
    <w:rsid w:val="00CF58C6"/>
    <w:rsid w:val="00D01165"/>
    <w:rsid w:val="00D600EC"/>
    <w:rsid w:val="00DB144B"/>
    <w:rsid w:val="00E14BA2"/>
    <w:rsid w:val="00E318D4"/>
    <w:rsid w:val="00E6058E"/>
    <w:rsid w:val="00E65950"/>
    <w:rsid w:val="00EB5030"/>
    <w:rsid w:val="00EB6039"/>
    <w:rsid w:val="00EE5403"/>
    <w:rsid w:val="00EF417D"/>
    <w:rsid w:val="00F148F9"/>
    <w:rsid w:val="00F65ABD"/>
    <w:rsid w:val="00F65D2D"/>
    <w:rsid w:val="00FA1532"/>
    <w:rsid w:val="00FC269B"/>
    <w:rsid w:val="00FF2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4B01A9"/>
  <w15:docId w15:val="{490FE391-862E-4774-B852-0B01BACA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69B"/>
  </w:style>
  <w:style w:type="paragraph" w:styleId="1">
    <w:name w:val="heading 1"/>
    <w:basedOn w:val="a"/>
    <w:next w:val="a"/>
    <w:link w:val="10"/>
    <w:uiPriority w:val="9"/>
    <w:qFormat/>
    <w:rsid w:val="00FC269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69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69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69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69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69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69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69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69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9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C269B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C269B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C269B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C269B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C269B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C269B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C269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C269B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C269B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C269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C269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C269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C269B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C269B"/>
    <w:rPr>
      <w:b/>
      <w:bCs/>
    </w:rPr>
  </w:style>
  <w:style w:type="character" w:styleId="a9">
    <w:name w:val="Emphasis"/>
    <w:uiPriority w:val="20"/>
    <w:qFormat/>
    <w:rsid w:val="00FC269B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FC269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C269B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C269B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C269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C269B"/>
    <w:rPr>
      <w:color w:val="5B9BD5" w:themeColor="accent1"/>
      <w:sz w:val="24"/>
      <w:szCs w:val="24"/>
    </w:rPr>
  </w:style>
  <w:style w:type="character" w:styleId="ad">
    <w:name w:val="Subtle Emphasis"/>
    <w:uiPriority w:val="19"/>
    <w:qFormat/>
    <w:rsid w:val="00FC269B"/>
    <w:rPr>
      <w:i/>
      <w:iCs/>
      <w:color w:val="1F4D78" w:themeColor="accent1" w:themeShade="7F"/>
    </w:rPr>
  </w:style>
  <w:style w:type="character" w:styleId="ae">
    <w:name w:val="Intense Emphasis"/>
    <w:uiPriority w:val="21"/>
    <w:qFormat/>
    <w:rsid w:val="00FC269B"/>
    <w:rPr>
      <w:b/>
      <w:bCs/>
      <w:caps/>
      <w:color w:val="1F4D78" w:themeColor="accent1" w:themeShade="7F"/>
      <w:spacing w:val="10"/>
    </w:rPr>
  </w:style>
  <w:style w:type="character" w:styleId="af">
    <w:name w:val="Subtle Reference"/>
    <w:uiPriority w:val="31"/>
    <w:qFormat/>
    <w:rsid w:val="00FC269B"/>
    <w:rPr>
      <w:b/>
      <w:bCs/>
      <w:color w:val="5B9BD5" w:themeColor="accent1"/>
    </w:rPr>
  </w:style>
  <w:style w:type="character" w:styleId="af0">
    <w:name w:val="Intense Reference"/>
    <w:uiPriority w:val="32"/>
    <w:qFormat/>
    <w:rsid w:val="00FC269B"/>
    <w:rPr>
      <w:b/>
      <w:bCs/>
      <w:i/>
      <w:iCs/>
      <w:caps/>
      <w:color w:val="5B9BD5" w:themeColor="accent1"/>
    </w:rPr>
  </w:style>
  <w:style w:type="character" w:styleId="af1">
    <w:name w:val="Book Title"/>
    <w:uiPriority w:val="33"/>
    <w:qFormat/>
    <w:rsid w:val="00FC269B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C269B"/>
    <w:pPr>
      <w:outlineLvl w:val="9"/>
    </w:pPr>
  </w:style>
  <w:style w:type="paragraph" w:styleId="af3">
    <w:name w:val="List Paragraph"/>
    <w:basedOn w:val="a"/>
    <w:uiPriority w:val="34"/>
    <w:qFormat/>
    <w:rsid w:val="00FC269B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rsid w:val="0089038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BA531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A5311"/>
  </w:style>
  <w:style w:type="paragraph" w:styleId="af7">
    <w:name w:val="footer"/>
    <w:basedOn w:val="a"/>
    <w:link w:val="af8"/>
    <w:uiPriority w:val="99"/>
    <w:unhideWhenUsed/>
    <w:rsid w:val="00BA531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A5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1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marina@werth-deco.ru</cp:lastModifiedBy>
  <cp:revision>15</cp:revision>
  <dcterms:created xsi:type="dcterms:W3CDTF">2021-11-18T14:53:00Z</dcterms:created>
  <dcterms:modified xsi:type="dcterms:W3CDTF">2024-07-16T05:38:00Z</dcterms:modified>
</cp:coreProperties>
</file>